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1116" w:rsidRDefault="00993C62">
      <w:pPr>
        <w:spacing w:after="360"/>
        <w:jc w:val="center"/>
      </w:pPr>
      <w:r>
        <w:rPr>
          <w:b/>
          <w:color w:val="1B365D"/>
          <w:sz w:val="32"/>
        </w:rPr>
        <w:t>ПОЛИТИКА ЗА ПОВЕРИТЕЛНОСТ И ЗАЩИТА НА ЛИЧНИТЕ ДАННИ</w:t>
      </w:r>
    </w:p>
    <w:p w:rsidR="00B11116" w:rsidRPr="00066E65" w:rsidRDefault="00993C62">
      <w:pPr>
        <w:spacing w:after="480"/>
        <w:jc w:val="center"/>
        <w:rPr>
          <w:lang w:val="bg-BG"/>
        </w:rPr>
      </w:pPr>
      <w:r>
        <w:rPr>
          <w:i/>
          <w:sz w:val="26"/>
        </w:rPr>
        <w:t>в Център за спешна медицин</w:t>
      </w:r>
      <w:r w:rsidR="00066E65">
        <w:rPr>
          <w:i/>
          <w:sz w:val="26"/>
        </w:rPr>
        <w:t xml:space="preserve">ска помощ ЦСМП — </w:t>
      </w:r>
      <w:r w:rsidR="00066E65">
        <w:rPr>
          <w:i/>
          <w:sz w:val="26"/>
          <w:lang w:val="bg-BG"/>
        </w:rPr>
        <w:t>Пловдив</w:t>
      </w:r>
    </w:p>
    <w:p w:rsidR="00B11116" w:rsidRDefault="00993C62">
      <w:pPr>
        <w:spacing w:after="120"/>
      </w:pPr>
      <w:proofErr w:type="spellStart"/>
      <w:r>
        <w:t>Настоящата</w:t>
      </w:r>
      <w:proofErr w:type="spellEnd"/>
      <w:r>
        <w:t xml:space="preserve"> </w:t>
      </w:r>
      <w:proofErr w:type="spellStart"/>
      <w:r>
        <w:t>Политика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поверителност</w:t>
      </w:r>
      <w:proofErr w:type="spellEnd"/>
      <w:r>
        <w:t xml:space="preserve"> урежда принципите, правните основания, целите, сроковете и начините за обработване на лични данни в Център </w:t>
      </w:r>
      <w:r>
        <w:t>за спешна медицинска помощ (ЦСМП) — [Име на град], в съответствие с Общия регламент за защита на данните (Регламент (ЕС) 2016/679 - GDPR) и Закона за защита на личните данни (ЗЗЛД) на Република България.</w:t>
      </w:r>
    </w:p>
    <w:p w:rsidR="00B11116" w:rsidRDefault="00993C62">
      <w:pPr>
        <w:keepNext/>
        <w:spacing w:before="360" w:after="120"/>
      </w:pPr>
      <w:r>
        <w:rPr>
          <w:b/>
          <w:color w:val="1B365D"/>
          <w:sz w:val="28"/>
        </w:rPr>
        <w:t>1. ДАННИ ЗА АДМИНИСТРАТОРА И КОНТАКТ</w:t>
      </w:r>
    </w:p>
    <w:p w:rsidR="00B11116" w:rsidRDefault="00993C62">
      <w:pPr>
        <w:spacing w:after="120"/>
      </w:pPr>
      <w:proofErr w:type="spellStart"/>
      <w:r>
        <w:rPr>
          <w:b/>
        </w:rPr>
        <w:t>Център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за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спешн</w:t>
      </w:r>
      <w:r>
        <w:rPr>
          <w:b/>
        </w:rPr>
        <w:t>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медици</w:t>
      </w:r>
      <w:r w:rsidR="00066E65">
        <w:rPr>
          <w:b/>
        </w:rPr>
        <w:t>нска</w:t>
      </w:r>
      <w:proofErr w:type="spellEnd"/>
      <w:r w:rsidR="00066E65">
        <w:rPr>
          <w:b/>
        </w:rPr>
        <w:t xml:space="preserve"> </w:t>
      </w:r>
      <w:proofErr w:type="spellStart"/>
      <w:r w:rsidR="00066E65">
        <w:rPr>
          <w:b/>
        </w:rPr>
        <w:t>помощ</w:t>
      </w:r>
      <w:proofErr w:type="spellEnd"/>
      <w:r w:rsidR="00066E65">
        <w:rPr>
          <w:b/>
        </w:rPr>
        <w:t xml:space="preserve"> (ЦСМП) — </w:t>
      </w:r>
      <w:r w:rsidR="00066E65">
        <w:rPr>
          <w:b/>
          <w:lang w:val="bg-BG"/>
        </w:rPr>
        <w:t>Пловдив</w:t>
      </w:r>
      <w:r>
        <w:t xml:space="preserve"> е </w:t>
      </w:r>
      <w:proofErr w:type="spellStart"/>
      <w:r>
        <w:t>юридическо</w:t>
      </w:r>
      <w:proofErr w:type="spellEnd"/>
      <w:r>
        <w:t xml:space="preserve"> </w:t>
      </w:r>
      <w:proofErr w:type="spellStart"/>
      <w:r>
        <w:t>лице</w:t>
      </w:r>
      <w:proofErr w:type="spellEnd"/>
      <w:r>
        <w:t xml:space="preserve">, </w:t>
      </w:r>
      <w:proofErr w:type="spellStart"/>
      <w:r>
        <w:t>бюджетна</w:t>
      </w:r>
      <w:proofErr w:type="spellEnd"/>
      <w:r>
        <w:t xml:space="preserve"> </w:t>
      </w:r>
      <w:proofErr w:type="spellStart"/>
      <w:r>
        <w:t>организация</w:t>
      </w:r>
      <w:proofErr w:type="spellEnd"/>
      <w:r>
        <w:t xml:space="preserve">, </w:t>
      </w:r>
      <w:proofErr w:type="spellStart"/>
      <w:r>
        <w:t>субект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Министерството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здравеопазването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Република</w:t>
      </w:r>
      <w:proofErr w:type="spellEnd"/>
      <w:r>
        <w:t xml:space="preserve"> </w:t>
      </w:r>
      <w:proofErr w:type="spellStart"/>
      <w:r>
        <w:t>България</w:t>
      </w:r>
      <w:proofErr w:type="spellEnd"/>
      <w:r>
        <w:t xml:space="preserve">, </w:t>
      </w:r>
      <w:proofErr w:type="spellStart"/>
      <w:r>
        <w:t>който</w:t>
      </w:r>
      <w:proofErr w:type="spellEnd"/>
      <w:r>
        <w:t xml:space="preserve"> </w:t>
      </w:r>
      <w:proofErr w:type="spellStart"/>
      <w:r>
        <w:t>предоставя</w:t>
      </w:r>
      <w:proofErr w:type="spellEnd"/>
      <w:r>
        <w:t xml:space="preserve"> </w:t>
      </w:r>
      <w:proofErr w:type="spellStart"/>
      <w:r>
        <w:t>спешна</w:t>
      </w:r>
      <w:proofErr w:type="spellEnd"/>
      <w:r>
        <w:t xml:space="preserve"> </w:t>
      </w:r>
      <w:proofErr w:type="spellStart"/>
      <w:r>
        <w:t>медицинска</w:t>
      </w:r>
      <w:proofErr w:type="spellEnd"/>
      <w:r>
        <w:t xml:space="preserve"> </w:t>
      </w:r>
      <w:proofErr w:type="spellStart"/>
      <w:r>
        <w:t>помощ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населението</w:t>
      </w:r>
      <w:proofErr w:type="spellEnd"/>
      <w:r>
        <w:t>.</w:t>
      </w:r>
    </w:p>
    <w:p w:rsidR="00B11116" w:rsidRPr="00066E65" w:rsidRDefault="00993C62">
      <w:pPr>
        <w:spacing w:after="120"/>
        <w:rPr>
          <w:lang w:val="bg-BG"/>
        </w:rPr>
      </w:pPr>
      <w:r>
        <w:rPr>
          <w:b/>
        </w:rPr>
        <w:t xml:space="preserve">• </w:t>
      </w:r>
      <w:proofErr w:type="spellStart"/>
      <w:r>
        <w:rPr>
          <w:b/>
        </w:rPr>
        <w:t>Адрес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управление</w:t>
      </w:r>
      <w:proofErr w:type="spellEnd"/>
      <w:r>
        <w:rPr>
          <w:b/>
        </w:rPr>
        <w:t xml:space="preserve">: </w:t>
      </w:r>
      <w:r>
        <w:t xml:space="preserve"> </w:t>
      </w:r>
      <w:proofErr w:type="gramStart"/>
      <w:r w:rsidR="00066E65">
        <w:rPr>
          <w:lang w:val="bg-BG"/>
        </w:rPr>
        <w:t>ул.“</w:t>
      </w:r>
      <w:proofErr w:type="gramEnd"/>
      <w:r w:rsidR="00066E65">
        <w:rPr>
          <w:lang w:val="bg-BG"/>
        </w:rPr>
        <w:t>Перущица“ №1</w:t>
      </w:r>
    </w:p>
    <w:p w:rsidR="00B11116" w:rsidRPr="00A74B94" w:rsidRDefault="00993C62">
      <w:pPr>
        <w:spacing w:after="120"/>
      </w:pPr>
      <w:r>
        <w:rPr>
          <w:b/>
        </w:rPr>
        <w:t xml:space="preserve">• </w:t>
      </w:r>
      <w:proofErr w:type="spellStart"/>
      <w:r>
        <w:rPr>
          <w:b/>
        </w:rPr>
        <w:t>Телефо</w:t>
      </w:r>
      <w:r>
        <w:rPr>
          <w:b/>
        </w:rPr>
        <w:t>н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за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контакт</w:t>
      </w:r>
      <w:proofErr w:type="spellEnd"/>
      <w:r w:rsidR="005B18EF">
        <w:rPr>
          <w:b/>
        </w:rPr>
        <w:t>:</w:t>
      </w:r>
      <w:r w:rsidR="00A74B94">
        <w:rPr>
          <w:b/>
        </w:rPr>
        <w:t xml:space="preserve"> </w:t>
      </w:r>
      <w:r w:rsidR="00066E65" w:rsidRPr="00A74B94">
        <w:rPr>
          <w:lang w:val="bg-BG"/>
        </w:rPr>
        <w:t>032</w:t>
      </w:r>
      <w:r w:rsidR="00066E65" w:rsidRPr="00A74B94">
        <w:t>/643366</w:t>
      </w:r>
    </w:p>
    <w:p w:rsidR="00B11116" w:rsidRDefault="00993C62">
      <w:pPr>
        <w:spacing w:after="120"/>
      </w:pPr>
      <w:r>
        <w:rPr>
          <w:b/>
        </w:rPr>
        <w:t xml:space="preserve">• </w:t>
      </w:r>
      <w:proofErr w:type="spellStart"/>
      <w:r>
        <w:rPr>
          <w:b/>
        </w:rPr>
        <w:t>Електронна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поща</w:t>
      </w:r>
      <w:proofErr w:type="spellEnd"/>
      <w:r>
        <w:rPr>
          <w:b/>
        </w:rPr>
        <w:t xml:space="preserve">: </w:t>
      </w:r>
      <w:r w:rsidR="005B18EF">
        <w:t>o</w:t>
      </w:r>
      <w:r w:rsidR="00066E65">
        <w:t>ffice@csmp-plovdiv.com</w:t>
      </w:r>
    </w:p>
    <w:p w:rsidR="00B11116" w:rsidRDefault="00993C62">
      <w:pPr>
        <w:spacing w:after="120"/>
      </w:pPr>
      <w:r>
        <w:rPr>
          <w:b/>
        </w:rPr>
        <w:t xml:space="preserve">• </w:t>
      </w:r>
      <w:proofErr w:type="spellStart"/>
      <w:r>
        <w:rPr>
          <w:b/>
        </w:rPr>
        <w:t>Уебсайт</w:t>
      </w:r>
      <w:proofErr w:type="spellEnd"/>
      <w:r>
        <w:rPr>
          <w:b/>
        </w:rPr>
        <w:t xml:space="preserve">: </w:t>
      </w:r>
      <w:r>
        <w:t xml:space="preserve"> </w:t>
      </w:r>
      <w:r w:rsidR="00066E65">
        <w:t>csmp-plovdiv.com</w:t>
      </w:r>
    </w:p>
    <w:p w:rsidR="00B11116" w:rsidRDefault="00993C62">
      <w:pPr>
        <w:keepNext/>
        <w:spacing w:before="240" w:after="80"/>
      </w:pPr>
      <w:r>
        <w:rPr>
          <w:b/>
          <w:color w:val="5C768D"/>
          <w:sz w:val="24"/>
        </w:rPr>
        <w:t>Длъжностно лице по защита на данните (DPO):</w:t>
      </w:r>
    </w:p>
    <w:p w:rsidR="00B11116" w:rsidRDefault="00993C62">
      <w:pPr>
        <w:spacing w:after="120"/>
      </w:pPr>
      <w:r>
        <w:t>В съответствие с чл. 37, пар. 1, б. „а“ от GDPR, ЦСМП е определил Длъжностно лице по защита на данните, къ</w:t>
      </w:r>
      <w:r>
        <w:t>м което можете да се обръщате по всички въпроси, свързани с обработването на Вашите лични данни:</w:t>
      </w:r>
    </w:p>
    <w:p w:rsidR="00B11116" w:rsidRPr="009C3BDD" w:rsidRDefault="00993C62">
      <w:pPr>
        <w:spacing w:after="120"/>
        <w:rPr>
          <w:lang w:val="bg-BG"/>
        </w:rPr>
      </w:pPr>
      <w:r>
        <w:rPr>
          <w:b/>
        </w:rPr>
        <w:t xml:space="preserve">• </w:t>
      </w:r>
      <w:proofErr w:type="spellStart"/>
      <w:r>
        <w:rPr>
          <w:b/>
        </w:rPr>
        <w:t>Лице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за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контакт</w:t>
      </w:r>
      <w:proofErr w:type="spellEnd"/>
      <w:r>
        <w:rPr>
          <w:b/>
        </w:rPr>
        <w:t xml:space="preserve">: </w:t>
      </w:r>
      <w:r>
        <w:t xml:space="preserve"> </w:t>
      </w:r>
      <w:r w:rsidR="009C3BDD">
        <w:rPr>
          <w:lang w:val="bg-BG"/>
        </w:rPr>
        <w:t>Росица Еневска</w:t>
      </w:r>
    </w:p>
    <w:p w:rsidR="00B11116" w:rsidRDefault="00993C62">
      <w:pPr>
        <w:spacing w:after="120"/>
      </w:pPr>
      <w:r>
        <w:rPr>
          <w:b/>
        </w:rPr>
        <w:t xml:space="preserve">• </w:t>
      </w:r>
      <w:proofErr w:type="spellStart"/>
      <w:r>
        <w:rPr>
          <w:b/>
        </w:rPr>
        <w:t>Електронна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поща</w:t>
      </w:r>
      <w:proofErr w:type="spellEnd"/>
      <w:r>
        <w:rPr>
          <w:b/>
        </w:rPr>
        <w:t xml:space="preserve">: </w:t>
      </w:r>
      <w:r>
        <w:t xml:space="preserve"> </w:t>
      </w:r>
      <w:r w:rsidR="009C3BDD">
        <w:t>office@csmp-plovdiv.com</w:t>
      </w:r>
    </w:p>
    <w:p w:rsidR="00B11116" w:rsidRPr="009C3BDD" w:rsidRDefault="00993C62">
      <w:pPr>
        <w:spacing w:after="120"/>
      </w:pPr>
      <w:r>
        <w:rPr>
          <w:b/>
        </w:rPr>
        <w:t xml:space="preserve">• </w:t>
      </w:r>
      <w:proofErr w:type="spellStart"/>
      <w:r>
        <w:rPr>
          <w:b/>
        </w:rPr>
        <w:t>Телефон</w:t>
      </w:r>
      <w:proofErr w:type="spellEnd"/>
      <w:r>
        <w:rPr>
          <w:b/>
        </w:rPr>
        <w:t xml:space="preserve">: </w:t>
      </w:r>
      <w:r>
        <w:t xml:space="preserve"> </w:t>
      </w:r>
      <w:r w:rsidR="009C3BDD">
        <w:rPr>
          <w:lang w:val="bg-BG"/>
        </w:rPr>
        <w:t>032</w:t>
      </w:r>
      <w:r w:rsidR="009C3BDD">
        <w:t>/643366</w:t>
      </w:r>
    </w:p>
    <w:p w:rsidR="00B11116" w:rsidRDefault="00993C62">
      <w:pPr>
        <w:keepNext/>
        <w:spacing w:before="360" w:after="120"/>
      </w:pPr>
      <w:r>
        <w:rPr>
          <w:b/>
          <w:color w:val="1B365D"/>
          <w:sz w:val="28"/>
        </w:rPr>
        <w:t xml:space="preserve">2. КАТЕГОРИИ ЛИЧНИ ДАННИ, </w:t>
      </w:r>
      <w:r>
        <w:rPr>
          <w:b/>
          <w:color w:val="1B365D"/>
          <w:sz w:val="28"/>
        </w:rPr>
        <w:t>КОИТО ОБРАБОТВАМЕ</w:t>
      </w:r>
    </w:p>
    <w:p w:rsidR="00B11116" w:rsidRDefault="00993C62">
      <w:pPr>
        <w:spacing w:after="120"/>
      </w:pPr>
      <w:r>
        <w:t>При изпълнение на функциите си по оказване на спешна медицинска помощ, ЦСМП събира и обработва следните категории данни:</w:t>
      </w:r>
    </w:p>
    <w:p w:rsidR="00B11116" w:rsidRDefault="00993C62">
      <w:pPr>
        <w:spacing w:after="120"/>
      </w:pPr>
      <w:r>
        <w:rPr>
          <w:b/>
        </w:rPr>
        <w:t xml:space="preserve">• Идентификационни и контактни данни: </w:t>
      </w:r>
      <w:r>
        <w:t xml:space="preserve"> три имена, ЕГН/ЛНЧ, дата на раждане, постоянен/настоящ адрес, телефонен номер,</w:t>
      </w:r>
      <w:r>
        <w:t xml:space="preserve"> данни за близки роднини (при спешна нужда).</w:t>
      </w:r>
    </w:p>
    <w:p w:rsidR="00B11116" w:rsidRDefault="00993C62">
      <w:pPr>
        <w:spacing w:after="120"/>
      </w:pPr>
      <w:r>
        <w:rPr>
          <w:b/>
        </w:rPr>
        <w:t xml:space="preserve">• Специални категории лични данни (Данни за здравословното състояние): </w:t>
      </w:r>
      <w:r>
        <w:t xml:space="preserve"> анамнеза, обективно състояние, диагноза, предприети терапевтични и диагностични дейности, назначена терапия, данни за алкохолно или наркоти</w:t>
      </w:r>
      <w:r>
        <w:t>чно опиянение (при съответни състояния), медицинска история и други данни, съдържащи се в Листа за преглед на пациент в ЦСМП.</w:t>
      </w:r>
    </w:p>
    <w:p w:rsidR="00B11116" w:rsidRDefault="00993C62">
      <w:pPr>
        <w:spacing w:after="120"/>
      </w:pPr>
      <w:r>
        <w:rPr>
          <w:b/>
        </w:rPr>
        <w:lastRenderedPageBreak/>
        <w:t xml:space="preserve">• Аудиозаписи на глас: </w:t>
      </w:r>
      <w:r>
        <w:t xml:space="preserve"> всички повиквания към спешния телефон (национална система 112 или директни линии на центъра) се записват а</w:t>
      </w:r>
      <w:r>
        <w:t>втоматично с оглед сигурност и проследимост.</w:t>
      </w:r>
    </w:p>
    <w:p w:rsidR="00B11116" w:rsidRDefault="00993C62">
      <w:pPr>
        <w:spacing w:after="120"/>
      </w:pPr>
      <w:r>
        <w:rPr>
          <w:b/>
        </w:rPr>
        <w:t xml:space="preserve">• Данни от видеонаблюдение: </w:t>
      </w:r>
      <w:r>
        <w:t xml:space="preserve"> на територията на сградите и базите на ЦСМП (и в някои случаи — в специализираните транспортни средства) се осъществява денонощно видеонаблюдение с цел опазване на сигурността на слу</w:t>
      </w:r>
      <w:r>
        <w:t>жителите, пациентите и имуществото.</w:t>
      </w:r>
    </w:p>
    <w:p w:rsidR="00B11116" w:rsidRDefault="00993C62">
      <w:pPr>
        <w:keepNext/>
        <w:spacing w:before="360" w:after="120"/>
      </w:pPr>
      <w:r>
        <w:rPr>
          <w:b/>
          <w:color w:val="1B365D"/>
          <w:sz w:val="28"/>
        </w:rPr>
        <w:t>3. ЦЕЛИ И ПРАВНИ ОСНОВАНИЯ ЗА ОБРАБОТВАНЕТО</w:t>
      </w:r>
    </w:p>
    <w:p w:rsidR="00B11116" w:rsidRDefault="00993C62">
      <w:pPr>
        <w:spacing w:after="120"/>
      </w:pPr>
      <w:r>
        <w:t>ЦСМП обработва лични данни единствено при наличие на законово основание съгласно GDPR. Основните цели и основания са:</w:t>
      </w:r>
    </w:p>
    <w:p w:rsidR="00B11116" w:rsidRDefault="00993C62">
      <w:pPr>
        <w:spacing w:after="120"/>
      </w:pPr>
      <w:r>
        <w:rPr>
          <w:b/>
        </w:rPr>
        <w:t>• Защита на жизненоважни интереси (чл. 6, пар. 1, б. „д“ и</w:t>
      </w:r>
      <w:r>
        <w:rPr>
          <w:b/>
        </w:rPr>
        <w:t xml:space="preserve"> чл. 9, пар. 2, б. „в“ от GDPR): </w:t>
      </w:r>
      <w:r>
        <w:t>Обработването е необходимо за спасяването на човешки живот и защита на интереси от жизненоважно значение за пациента (когато лицето е в безсъзнание или физически/правно неспособно да даде съгласие).</w:t>
      </w:r>
    </w:p>
    <w:p w:rsidR="00B11116" w:rsidRDefault="00993C62">
      <w:pPr>
        <w:spacing w:after="120"/>
      </w:pPr>
      <w:r>
        <w:rPr>
          <w:b/>
        </w:rPr>
        <w:t>• Изпълнение на задача о</w:t>
      </w:r>
      <w:r>
        <w:rPr>
          <w:b/>
        </w:rPr>
        <w:t xml:space="preserve">т обществен интерес (чл. 6, пар. 1, б. „д“ и чл. 9, пар. 2, б. „з“ от GDPR): </w:t>
      </w:r>
      <w:r>
        <w:t xml:space="preserve">Предоставянето на спешна медицинска помощ е задача от обществен интерес в сферата на здравеопазването. ЦСМП действа по силата на Закона за здравето, Закона за лечебните заведения </w:t>
      </w:r>
      <w:r>
        <w:t>и Наредба № 25 за предоставяне на спешна медицинска помощ.</w:t>
      </w:r>
    </w:p>
    <w:p w:rsidR="00B11116" w:rsidRDefault="00993C62">
      <w:pPr>
        <w:spacing w:after="120"/>
      </w:pPr>
      <w:r>
        <w:rPr>
          <w:b/>
        </w:rPr>
        <w:t xml:space="preserve">• Изпълнение на законови задължения (чл. 6, пар. 1, б. „в“ от GDPR): </w:t>
      </w:r>
      <w:r>
        <w:t xml:space="preserve">Водене на медицинска документация, отчетност към Министерство на здравеопазването, Националната здравноосигурителна каса (НЗОК) </w:t>
      </w:r>
      <w:r>
        <w:t>и Националния съвет по цени и реинбурсиране.</w:t>
      </w:r>
    </w:p>
    <w:p w:rsidR="00B11116" w:rsidRDefault="00993C62">
      <w:pPr>
        <w:spacing w:after="120"/>
      </w:pPr>
      <w:r>
        <w:rPr>
          <w:b/>
        </w:rPr>
        <w:t xml:space="preserve">• Легитимен интерес (чл. 6, пар. 1, б. „ф“ от GDPR): </w:t>
      </w:r>
      <w:r>
        <w:t>Защита на легитимните интереси на администратора за гарантиране на сигурността чрез системи за видеонаблюдение и аудиозаписи на повикванията.</w:t>
      </w:r>
    </w:p>
    <w:p w:rsidR="00B11116" w:rsidRDefault="00993C62">
      <w:pPr>
        <w:keepNext/>
        <w:spacing w:before="360" w:after="120"/>
      </w:pPr>
      <w:r>
        <w:rPr>
          <w:b/>
          <w:color w:val="1B365D"/>
          <w:sz w:val="28"/>
        </w:rPr>
        <w:t>4. ПОЛУЧАТЕЛИ НА</w:t>
      </w:r>
      <w:r>
        <w:rPr>
          <w:b/>
          <w:color w:val="1B365D"/>
          <w:sz w:val="28"/>
        </w:rPr>
        <w:t xml:space="preserve"> ЛИЧНИ ДАННИ</w:t>
      </w:r>
    </w:p>
    <w:p w:rsidR="00B11116" w:rsidRDefault="00993C62">
      <w:pPr>
        <w:spacing w:after="120"/>
      </w:pPr>
      <w:r>
        <w:t>Личните данни на пациентите се обработват при строга конфиденциалност и лекарствена тайна. Те могат да бъдат споделяни единствено със следните категории получатели:</w:t>
      </w:r>
    </w:p>
    <w:p w:rsidR="00B11116" w:rsidRDefault="00993C62">
      <w:pPr>
        <w:spacing w:after="120"/>
      </w:pPr>
      <w:r>
        <w:rPr>
          <w:b/>
        </w:rPr>
        <w:t xml:space="preserve">1. </w:t>
      </w:r>
      <w:r>
        <w:t xml:space="preserve"> Лечебни заведения за болнична помощ (болници), където пациентът се транспо</w:t>
      </w:r>
      <w:r>
        <w:t>ртира за последващо лечение.</w:t>
      </w:r>
    </w:p>
    <w:p w:rsidR="00B11116" w:rsidRDefault="00993C62">
      <w:pPr>
        <w:spacing w:after="120"/>
      </w:pPr>
      <w:r>
        <w:rPr>
          <w:b/>
        </w:rPr>
        <w:t xml:space="preserve">2. </w:t>
      </w:r>
      <w:r>
        <w:t xml:space="preserve"> Министерство на здравеопазването, Изпълнителна агенция „Медицински надзор“, Национална здравноосигурителна каса (НЗОК) и Регионални здравни инспекции (РЗИ).</w:t>
      </w:r>
    </w:p>
    <w:p w:rsidR="00B11116" w:rsidRDefault="00993C62">
      <w:pPr>
        <w:spacing w:after="120"/>
      </w:pPr>
      <w:r>
        <w:rPr>
          <w:b/>
        </w:rPr>
        <w:t xml:space="preserve">3. </w:t>
      </w:r>
      <w:r>
        <w:t xml:space="preserve"> Органи на МВР, Прокуратура и Съд — само при официално писмено </w:t>
      </w:r>
      <w:r>
        <w:t>искане по реда на НПК и ГПК или при непосредствен риск от извършване на престъпление.</w:t>
      </w:r>
    </w:p>
    <w:p w:rsidR="00B11116" w:rsidRDefault="00993C62">
      <w:pPr>
        <w:keepNext/>
        <w:spacing w:before="360" w:after="120"/>
      </w:pPr>
      <w:r>
        <w:rPr>
          <w:b/>
          <w:color w:val="1B365D"/>
          <w:sz w:val="28"/>
        </w:rPr>
        <w:lastRenderedPageBreak/>
        <w:t>5. СРОК НА СЪХРАНЕНИЕ НА ДАННИТЕ</w:t>
      </w:r>
    </w:p>
    <w:p w:rsidR="00B11116" w:rsidRDefault="00993C62">
      <w:pPr>
        <w:spacing w:after="120"/>
      </w:pPr>
      <w:r>
        <w:t>ЦСМП съхранява личните данни в срокове, регламентирани от действащото българско законодателство:</w:t>
      </w:r>
    </w:p>
    <w:p w:rsidR="00B11116" w:rsidRDefault="00993C62">
      <w:pPr>
        <w:spacing w:after="120"/>
      </w:pPr>
      <w:r>
        <w:rPr>
          <w:b/>
        </w:rPr>
        <w:t xml:space="preserve">• Листи за преглед на пациент (основен медицински документ): </w:t>
      </w:r>
      <w:r>
        <w:t xml:space="preserve"> Съхраняват се за срок от 5 (пет) години съгласно Наредба № 8 за кодиране, преглед и отчет на медицинската дейност.</w:t>
      </w:r>
    </w:p>
    <w:p w:rsidR="00B11116" w:rsidRDefault="00993C62">
      <w:pPr>
        <w:spacing w:after="120"/>
      </w:pPr>
      <w:r>
        <w:rPr>
          <w:b/>
        </w:rPr>
        <w:t xml:space="preserve">• Аудиозаписи на спешни повиквания: </w:t>
      </w:r>
      <w:r>
        <w:t xml:space="preserve"> Архивът от разговори на диспечерските пунк</w:t>
      </w:r>
      <w:r>
        <w:t>тове се пази за срок от 1 до 3 години, съвместимо с изискванията на Единния номер 112.</w:t>
      </w:r>
    </w:p>
    <w:p w:rsidR="00B11116" w:rsidRDefault="00993C62">
      <w:pPr>
        <w:spacing w:after="120"/>
      </w:pPr>
      <w:r>
        <w:rPr>
          <w:b/>
        </w:rPr>
        <w:t xml:space="preserve">• </w:t>
      </w:r>
      <w:proofErr w:type="spellStart"/>
      <w:r>
        <w:rPr>
          <w:b/>
        </w:rPr>
        <w:t>Записи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от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видеонаблюдение</w:t>
      </w:r>
      <w:proofErr w:type="spellEnd"/>
      <w:r>
        <w:rPr>
          <w:b/>
        </w:rPr>
        <w:t xml:space="preserve">: </w:t>
      </w:r>
      <w:r>
        <w:t xml:space="preserve"> </w:t>
      </w:r>
      <w:proofErr w:type="spellStart"/>
      <w:r>
        <w:t>Записите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охранителните</w:t>
      </w:r>
      <w:proofErr w:type="spellEnd"/>
      <w:r>
        <w:t xml:space="preserve"> </w:t>
      </w:r>
      <w:proofErr w:type="spellStart"/>
      <w:r>
        <w:t>камери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съхраняват</w:t>
      </w:r>
      <w:proofErr w:type="spellEnd"/>
      <w:r>
        <w:t xml:space="preserve"> </w:t>
      </w:r>
      <w:r w:rsidR="001958FA">
        <w:rPr>
          <w:lang w:val="bg-BG"/>
        </w:rPr>
        <w:t>до запълване на определено дисково пространство</w:t>
      </w:r>
      <w:bookmarkStart w:id="0" w:name="_GoBack"/>
      <w:bookmarkEnd w:id="0"/>
      <w:r>
        <w:t xml:space="preserve">, </w:t>
      </w:r>
      <w:proofErr w:type="spellStart"/>
      <w:r>
        <w:t>след</w:t>
      </w:r>
      <w:proofErr w:type="spellEnd"/>
      <w:r>
        <w:t xml:space="preserve"> </w:t>
      </w:r>
      <w:proofErr w:type="spellStart"/>
      <w:r>
        <w:t>което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изтриват</w:t>
      </w:r>
      <w:proofErr w:type="spellEnd"/>
      <w:r>
        <w:t xml:space="preserve"> </w:t>
      </w:r>
      <w:proofErr w:type="spellStart"/>
      <w:r>
        <w:t>автоматично</w:t>
      </w:r>
      <w:proofErr w:type="spellEnd"/>
      <w:r>
        <w:t>.</w:t>
      </w:r>
    </w:p>
    <w:p w:rsidR="00B11116" w:rsidRDefault="00993C62">
      <w:pPr>
        <w:keepNext/>
        <w:spacing w:before="360" w:after="120"/>
      </w:pPr>
      <w:r>
        <w:rPr>
          <w:b/>
          <w:color w:val="1B365D"/>
          <w:sz w:val="28"/>
        </w:rPr>
        <w:t>6. ПРАВА НА СУБЕКТИТЕ НА ДАННИ</w:t>
      </w:r>
    </w:p>
    <w:p w:rsidR="00B11116" w:rsidRDefault="00993C62">
      <w:pPr>
        <w:spacing w:after="120"/>
      </w:pPr>
      <w:r>
        <w:t>Като г</w:t>
      </w:r>
      <w:r>
        <w:t>раждани и пациенти, Вие разполагате със следните права съгласно GDPR:</w:t>
      </w:r>
    </w:p>
    <w:p w:rsidR="00B11116" w:rsidRDefault="00993C62">
      <w:pPr>
        <w:spacing w:after="120"/>
      </w:pPr>
      <w:r>
        <w:rPr>
          <w:b/>
        </w:rPr>
        <w:t xml:space="preserve">• Право на достъп: </w:t>
      </w:r>
      <w:r>
        <w:t xml:space="preserve"> Имате право да поискате потвърждение дали обработваме Вашите данни и да получите копие от тях.</w:t>
      </w:r>
    </w:p>
    <w:p w:rsidR="00B11116" w:rsidRDefault="00993C62">
      <w:pPr>
        <w:spacing w:after="120"/>
      </w:pPr>
      <w:r>
        <w:rPr>
          <w:b/>
        </w:rPr>
        <w:t xml:space="preserve">• Право на коригиране: </w:t>
      </w:r>
      <w:r>
        <w:t xml:space="preserve"> Имате право да изискате коригиране на неточни и</w:t>
      </w:r>
      <w:r>
        <w:t>ли непълни Ваши данни.</w:t>
      </w:r>
    </w:p>
    <w:p w:rsidR="00B11116" w:rsidRDefault="00993C62">
      <w:pPr>
        <w:spacing w:after="120"/>
      </w:pPr>
      <w:r>
        <w:rPr>
          <w:b/>
        </w:rPr>
        <w:t xml:space="preserve">• Право на изтриване (Ограничение): </w:t>
      </w:r>
      <w:r>
        <w:t xml:space="preserve"> Поради законовите и обществени задължения на ЦСМП за документиране на спешната помощ, правото на изтриване („правото да бъдеш забравен“) НЕ СЕ ПРИЛАГА спрямо официалната медицинска документация в </w:t>
      </w:r>
      <w:r>
        <w:t>нормативно определения срок на съхранение.</w:t>
      </w:r>
    </w:p>
    <w:p w:rsidR="00B11116" w:rsidRDefault="00993C62">
      <w:pPr>
        <w:spacing w:after="120"/>
      </w:pPr>
      <w:r>
        <w:rPr>
          <w:b/>
        </w:rPr>
        <w:t xml:space="preserve">• Право на ограничаване на обработването: </w:t>
      </w:r>
      <w:r>
        <w:t xml:space="preserve"> При определени обстоятелства можете да поискате спиране на обработката на данните Ви.</w:t>
      </w:r>
    </w:p>
    <w:p w:rsidR="00B11116" w:rsidRDefault="00993C62">
      <w:pPr>
        <w:spacing w:after="120"/>
      </w:pPr>
      <w:r>
        <w:t>За да упражните правата си, можете да подадете писмено Заявление за упражняване на п</w:t>
      </w:r>
      <w:r>
        <w:t>рава лично на адреса на ЦСМП или по електронен път, подписано с Квалифициран електронен подпис (КЕП).</w:t>
      </w:r>
    </w:p>
    <w:p w:rsidR="00B11116" w:rsidRDefault="00993C62">
      <w:pPr>
        <w:keepNext/>
        <w:spacing w:before="360" w:after="120"/>
      </w:pPr>
      <w:r>
        <w:rPr>
          <w:b/>
          <w:color w:val="1B365D"/>
          <w:sz w:val="28"/>
        </w:rPr>
        <w:t>7. ПРАВО НА ЖАЛБА ДО НАДЗОРНИЯ ОРГАН</w:t>
      </w:r>
    </w:p>
    <w:p w:rsidR="00B11116" w:rsidRDefault="00993C62">
      <w:pPr>
        <w:spacing w:after="120"/>
      </w:pPr>
      <w:r>
        <w:t>Ако считате, че Вашите права по GDPR са нарушени, имате право да подадете жалба до националния надзорен орган:</w:t>
      </w:r>
    </w:p>
    <w:p w:rsidR="00B11116" w:rsidRDefault="00993C62">
      <w:pPr>
        <w:spacing w:after="120"/>
      </w:pPr>
      <w:r>
        <w:t>Комиси</w:t>
      </w:r>
      <w:r>
        <w:t>я за защита на личните данни (КЗЛД)</w:t>
      </w:r>
    </w:p>
    <w:p w:rsidR="00B11116" w:rsidRDefault="00993C62">
      <w:pPr>
        <w:spacing w:after="120"/>
      </w:pPr>
      <w:r>
        <w:t>гр. София 1592, бул. „Проф. Цветан Лазаров” № 2</w:t>
      </w:r>
    </w:p>
    <w:p w:rsidR="00B11116" w:rsidRDefault="00993C62">
      <w:pPr>
        <w:spacing w:after="120"/>
      </w:pPr>
      <w:r>
        <w:t>Електронна поща: kzld@cpdp.bg</w:t>
      </w:r>
    </w:p>
    <w:p w:rsidR="00B11116" w:rsidRDefault="00993C62">
      <w:pPr>
        <w:spacing w:after="120"/>
      </w:pPr>
      <w:r>
        <w:t>Уебсайт: www.cpdp.bg</w:t>
      </w:r>
    </w:p>
    <w:sectPr w:rsidR="00B11116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66E65"/>
    <w:rsid w:val="0015074B"/>
    <w:rsid w:val="001958FA"/>
    <w:rsid w:val="0029639D"/>
    <w:rsid w:val="00326F90"/>
    <w:rsid w:val="005B18EF"/>
    <w:rsid w:val="00993C62"/>
    <w:rsid w:val="009C3BDD"/>
    <w:rsid w:val="00A74B94"/>
    <w:rsid w:val="00AA1D8D"/>
    <w:rsid w:val="00B11116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F87D905"/>
  <w14:defaultImageDpi w14:val="300"/>
  <w15:docId w15:val="{0655FCD5-84D3-47D0-803D-2E487AE1D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Calibri" w:hAnsi="Calibri"/>
      <w:color w:val="333333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A74B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4B94"/>
    <w:rPr>
      <w:rFonts w:ascii="Segoe UI" w:hAnsi="Segoe UI" w:cs="Segoe UI"/>
      <w:color w:val="333333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9B588A5-A17E-483B-8389-BCF91440F2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889</Words>
  <Characters>5070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5948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csmp plovdiv</cp:lastModifiedBy>
  <cp:revision>2</cp:revision>
  <cp:lastPrinted>2026-11-02T12:06:00Z</cp:lastPrinted>
  <dcterms:created xsi:type="dcterms:W3CDTF">2026-11-02T12:33:00Z</dcterms:created>
  <dcterms:modified xsi:type="dcterms:W3CDTF">2026-11-02T12:33:00Z</dcterms:modified>
  <cp:category/>
</cp:coreProperties>
</file>